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5383"/>
      </w:tblGrid>
      <w:tr w:rsidR="00BC6484" w14:paraId="3FBBE95C" w14:textId="77777777">
        <w:trPr>
          <w:jc w:val="center"/>
        </w:trPr>
        <w:tc>
          <w:tcPr>
            <w:tcW w:w="5383" w:type="dxa"/>
            <w:shd w:val="clear" w:color="auto" w:fill="004C74"/>
            <w:vAlign w:val="center"/>
          </w:tcPr>
          <w:p w14:paraId="39C2CEF7" w14:textId="77777777" w:rsidR="00BC6484" w:rsidRDefault="00000000">
            <w:pPr>
              <w:spacing w:after="0"/>
            </w:pPr>
            <w:r>
              <w:rPr>
                <w:b/>
                <w:color w:val="FFFFFF"/>
                <w:sz w:val="19"/>
              </w:rPr>
              <w:t>rokacell  |  ТЕХНИЧЕСКАЯ ТЕПЛОИЗОЛЯЦИЯ</w:t>
            </w:r>
          </w:p>
        </w:tc>
        <w:tc>
          <w:tcPr>
            <w:tcW w:w="5383" w:type="dxa"/>
            <w:shd w:val="clear" w:color="auto" w:fill="004C74"/>
            <w:vAlign w:val="center"/>
          </w:tcPr>
          <w:p w14:paraId="018AAA82" w14:textId="77777777" w:rsidR="00BC6484" w:rsidRDefault="00000000">
            <w:pPr>
              <w:spacing w:after="0"/>
              <w:jc w:val="right"/>
            </w:pPr>
            <w:r>
              <w:rPr>
                <w:b/>
                <w:color w:val="FFFFFF"/>
              </w:rPr>
              <w:t>TECHNICAL DATA SHEET</w:t>
            </w:r>
          </w:p>
        </w:tc>
      </w:tr>
    </w:tbl>
    <w:p w14:paraId="26F447BD" w14:textId="77777777" w:rsidR="00BC6484" w:rsidRDefault="00BC6484">
      <w:pPr>
        <w:spacing w:after="0"/>
      </w:pPr>
    </w:p>
    <w:p w14:paraId="0470F063" w14:textId="15E4F3F0" w:rsidR="00BC6484" w:rsidRPr="00EE0DA0" w:rsidRDefault="0060788B">
      <w:pPr>
        <w:pStyle w:val="TDSTitle"/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B6EFA82" wp14:editId="0CD84A22">
            <wp:simplePos x="0" y="0"/>
            <wp:positionH relativeFrom="margin">
              <wp:align>left</wp:align>
            </wp:positionH>
            <wp:positionV relativeFrom="paragraph">
              <wp:posOffset>45720</wp:posOffset>
            </wp:positionV>
            <wp:extent cx="1346200" cy="1501140"/>
            <wp:effectExtent l="0" t="0" r="6350" b="3810"/>
            <wp:wrapTight wrapText="bothSides">
              <wp:wrapPolygon edited="0">
                <wp:start x="0" y="0"/>
                <wp:lineTo x="0" y="21381"/>
                <wp:lineTo x="21396" y="21381"/>
                <wp:lineTo x="21396" y="0"/>
                <wp:lineTo x="0" y="0"/>
              </wp:wrapPolygon>
            </wp:wrapTight>
            <wp:docPr id="153311605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116056" name="Рисунок 1533116056"/>
                    <pic:cNvPicPr/>
                  </pic:nvPicPr>
                  <pic:blipFill rotWithShape="1">
                    <a:blip r:embed="rId8"/>
                    <a:srcRect t="13846" b="11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30" cy="1504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t>КЛЕЙ ROKAFLEX</w:t>
      </w:r>
    </w:p>
    <w:p w14:paraId="7BC2A774" w14:textId="77777777" w:rsidR="00F56178" w:rsidRPr="00AA305B" w:rsidRDefault="005C3076" w:rsidP="00F56178">
      <w:pPr>
        <w:pStyle w:val="TDSH1"/>
        <w:pBdr>
          <w:bottom w:val="single" w:sz="10" w:space="2" w:color="F1B300"/>
        </w:pBdr>
        <w:rPr>
          <w:color w:val="18313F"/>
          <w:sz w:val="23"/>
          <w:lang w:val="ru-RU"/>
        </w:rPr>
      </w:pPr>
      <w:r w:rsidRPr="005C3076">
        <w:rPr>
          <w:color w:val="18313F"/>
          <w:sz w:val="23"/>
          <w:lang w:val="ru-RU"/>
        </w:rPr>
        <w:t>КОНТАКТНЫЙ КЛЕЙ ДЛЯ МОНТАЖА ТЕПЛОИЗОЛЯЦИИ ROKAFLEX</w:t>
      </w:r>
    </w:p>
    <w:p w14:paraId="759F14C2" w14:textId="00C3AA83" w:rsidR="005C3076" w:rsidRPr="005C3076" w:rsidRDefault="004775F0" w:rsidP="005C3076">
      <w:pPr>
        <w:pStyle w:val="TDSH1"/>
        <w:pBdr>
          <w:bottom w:val="single" w:sz="10" w:space="2" w:color="F1B300"/>
        </w:pBdr>
        <w:rPr>
          <w:b w:val="0"/>
          <w:color w:val="18313F"/>
          <w:sz w:val="18"/>
          <w:lang w:val="ru-RU"/>
        </w:rPr>
      </w:pPr>
      <w:r w:rsidRPr="004775F0">
        <w:rPr>
          <w:b w:val="0"/>
          <w:color w:val="18313F"/>
          <w:sz w:val="18"/>
          <w:lang w:val="ru-RU"/>
        </w:rPr>
        <w:t xml:space="preserve">Клей </w:t>
      </w:r>
      <w:r w:rsidRPr="004775F0">
        <w:rPr>
          <w:b w:val="0"/>
          <w:color w:val="18313F"/>
          <w:sz w:val="18"/>
        </w:rPr>
        <w:t>Rokaflex</w:t>
      </w:r>
      <w:r w:rsidRPr="004775F0">
        <w:rPr>
          <w:b w:val="0"/>
          <w:color w:val="18313F"/>
          <w:sz w:val="18"/>
          <w:lang w:val="ru-RU"/>
        </w:rPr>
        <w:t xml:space="preserve"> — однокомпонентный контактный клей на основе полихлоропренового каучука, разработанный специально для монтажа теплоизоляции </w:t>
      </w:r>
      <w:r w:rsidRPr="004775F0">
        <w:rPr>
          <w:b w:val="0"/>
          <w:color w:val="18313F"/>
          <w:sz w:val="18"/>
        </w:rPr>
        <w:t>Rokaflex</w:t>
      </w:r>
      <w:r w:rsidRPr="004775F0">
        <w:rPr>
          <w:b w:val="0"/>
          <w:color w:val="18313F"/>
          <w:sz w:val="18"/>
          <w:lang w:val="ru-RU"/>
        </w:rPr>
        <w:t>. Обеспечивает высокую начальную адгезию и прочное контактное соединение элементов теплоизоляционной системы</w:t>
      </w:r>
      <w:r w:rsidR="00FF5FD0" w:rsidRPr="00FF5FD0">
        <w:rPr>
          <w:b w:val="0"/>
          <w:color w:val="18313F"/>
          <w:sz w:val="18"/>
          <w:lang w:val="ru-RU"/>
        </w:rPr>
        <w:t>.</w:t>
      </w:r>
    </w:p>
    <w:p w14:paraId="72EC4DFC" w14:textId="77777777" w:rsidR="005A2E59" w:rsidRDefault="005A2E59" w:rsidP="00EE0DA0">
      <w:pPr>
        <w:pStyle w:val="TDSH1"/>
        <w:pBdr>
          <w:bottom w:val="single" w:sz="10" w:space="2" w:color="F1B300"/>
        </w:pBdr>
        <w:rPr>
          <w:b w:val="0"/>
          <w:color w:val="18313F"/>
          <w:sz w:val="18"/>
          <w:lang w:val="ru-RU"/>
        </w:rPr>
      </w:pPr>
    </w:p>
    <w:p w14:paraId="4F2B488B" w14:textId="77777777" w:rsidR="0060788B" w:rsidRDefault="0060788B">
      <w:pPr>
        <w:pStyle w:val="TDSH1"/>
        <w:pBdr>
          <w:bottom w:val="single" w:sz="10" w:space="2" w:color="F1B300"/>
        </w:pBdr>
        <w:rPr>
          <w:lang w:val="ru-RU"/>
        </w:rPr>
      </w:pPr>
    </w:p>
    <w:p w14:paraId="6E78B1F5" w14:textId="4A8AE240" w:rsidR="00BC6484" w:rsidRPr="00E40E14" w:rsidRDefault="00000000">
      <w:pPr>
        <w:pStyle w:val="TDSH1"/>
        <w:pBdr>
          <w:bottom w:val="single" w:sz="10" w:space="2" w:color="F1B300"/>
        </w:pBdr>
        <w:rPr>
          <w:lang w:val="ru-RU"/>
        </w:rPr>
      </w:pPr>
      <w:r w:rsidRPr="005C3076">
        <w:rPr>
          <w:lang w:val="ru-RU"/>
        </w:rPr>
        <w:t>НАЗНАЧЕНИЕ</w:t>
      </w: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373"/>
        <w:gridCol w:w="5373"/>
      </w:tblGrid>
      <w:tr w:rsidR="00BC6484" w:rsidRPr="0060788B" w14:paraId="779B17E9" w14:textId="77777777">
        <w:trPr>
          <w:jc w:val="center"/>
        </w:trPr>
        <w:tc>
          <w:tcPr>
            <w:tcW w:w="5383" w:type="dxa"/>
            <w:shd w:val="clear" w:color="auto" w:fill="EAF1F5"/>
            <w:vAlign w:val="center"/>
          </w:tcPr>
          <w:p w14:paraId="274FF61F" w14:textId="407F04EA" w:rsidR="00694FEC" w:rsidRPr="00182E27" w:rsidRDefault="00000000">
            <w:pPr>
              <w:rPr>
                <w:lang w:val="ru-RU"/>
              </w:rPr>
            </w:pPr>
            <w:r w:rsidRPr="00182E27">
              <w:rPr>
                <w:sz w:val="20"/>
                <w:lang w:val="ru-RU"/>
              </w:rPr>
              <w:t xml:space="preserve">• </w:t>
            </w:r>
            <w:r w:rsidR="00182E27" w:rsidRPr="00182E27">
              <w:rPr>
                <w:sz w:val="20"/>
                <w:lang w:val="ru-RU"/>
              </w:rPr>
              <w:t xml:space="preserve">Склеивание элементов теплоизоляции </w:t>
            </w:r>
            <w:r w:rsidR="00182E27" w:rsidRPr="00182E27">
              <w:rPr>
                <w:sz w:val="20"/>
              </w:rPr>
              <w:t>ROKAFLEX</w:t>
            </w:r>
            <w:r w:rsidR="00182E27" w:rsidRPr="00182E27">
              <w:rPr>
                <w:sz w:val="20"/>
                <w:lang w:val="ru-RU"/>
              </w:rPr>
              <w:t xml:space="preserve"> при монтаже</w:t>
            </w:r>
          </w:p>
        </w:tc>
        <w:tc>
          <w:tcPr>
            <w:tcW w:w="5383" w:type="dxa"/>
            <w:shd w:val="clear" w:color="auto" w:fill="EAF1F5"/>
            <w:vAlign w:val="center"/>
          </w:tcPr>
          <w:p w14:paraId="41A1CF50" w14:textId="2F188A57" w:rsidR="00694FEC" w:rsidRPr="00182E27" w:rsidRDefault="00000000">
            <w:pPr>
              <w:rPr>
                <w:lang w:val="ru-RU"/>
              </w:rPr>
            </w:pPr>
            <w:r w:rsidRPr="00182E27">
              <w:rPr>
                <w:sz w:val="20"/>
                <w:lang w:val="ru-RU"/>
              </w:rPr>
              <w:t xml:space="preserve">• </w:t>
            </w:r>
            <w:r w:rsidR="00182E27" w:rsidRPr="00182E27">
              <w:rPr>
                <w:sz w:val="20"/>
                <w:lang w:val="ru-RU"/>
              </w:rPr>
              <w:t>Монтаж теплоизоляции на трубопроводах, воздуховодах, оборудовании и других изолируемых поверхностях</w:t>
            </w:r>
          </w:p>
        </w:tc>
      </w:tr>
    </w:tbl>
    <w:p w14:paraId="13F13C69" w14:textId="77777777" w:rsidR="005C3076" w:rsidRPr="00182E27" w:rsidRDefault="005C3076">
      <w:pPr>
        <w:pStyle w:val="TDSH1"/>
        <w:pBdr>
          <w:bottom w:val="single" w:sz="10" w:space="2" w:color="F1B300"/>
        </w:pBdr>
        <w:rPr>
          <w:lang w:val="ru-RU"/>
        </w:rPr>
      </w:pPr>
    </w:p>
    <w:p w14:paraId="28A737E0" w14:textId="77777777" w:rsidR="00BC6484" w:rsidRDefault="00000000">
      <w:pPr>
        <w:pStyle w:val="TDSH1"/>
        <w:pBdr>
          <w:bottom w:val="single" w:sz="10" w:space="2" w:color="F1B300"/>
        </w:pBdr>
      </w:pPr>
      <w:r>
        <w:t>ТЕХНИЧЕСКИЕ ХАРАКТЕРИСТИКИ</w:t>
      </w:r>
    </w:p>
    <w:tbl>
      <w:tblPr>
        <w:tblW w:w="0" w:type="auto"/>
        <w:jc w:val="center"/>
        <w:tblBorders>
          <w:top w:val="single" w:sz="4" w:space="0" w:color="B8C8D1"/>
          <w:left w:val="single" w:sz="4" w:space="0" w:color="B8C8D1"/>
          <w:bottom w:val="single" w:sz="4" w:space="0" w:color="B8C8D1"/>
          <w:right w:val="single" w:sz="4" w:space="0" w:color="B8C8D1"/>
          <w:insideH w:val="single" w:sz="4" w:space="0" w:color="B8C8D1"/>
          <w:insideV w:val="single" w:sz="4" w:space="0" w:color="B8C8D1"/>
        </w:tblBorders>
        <w:tblLook w:val="04A0" w:firstRow="1" w:lastRow="0" w:firstColumn="1" w:lastColumn="0" w:noHBand="0" w:noVBand="1"/>
      </w:tblPr>
      <w:tblGrid>
        <w:gridCol w:w="5378"/>
        <w:gridCol w:w="5378"/>
      </w:tblGrid>
      <w:tr w:rsidR="00BC6484" w14:paraId="3B2AF391" w14:textId="77777777" w:rsidTr="005C3076">
        <w:trPr>
          <w:jc w:val="center"/>
        </w:trPr>
        <w:tc>
          <w:tcPr>
            <w:tcW w:w="5378" w:type="dxa"/>
            <w:shd w:val="clear" w:color="auto" w:fill="004C74"/>
            <w:vAlign w:val="center"/>
          </w:tcPr>
          <w:p w14:paraId="32175AE7" w14:textId="77777777" w:rsidR="00FF4361" w:rsidRDefault="00000000">
            <w:r>
              <w:rPr>
                <w:sz w:val="19"/>
              </w:rPr>
              <w:t>Характеристика</w:t>
            </w:r>
          </w:p>
        </w:tc>
        <w:tc>
          <w:tcPr>
            <w:tcW w:w="5378" w:type="dxa"/>
            <w:shd w:val="clear" w:color="auto" w:fill="004C74"/>
            <w:vAlign w:val="center"/>
          </w:tcPr>
          <w:p w14:paraId="4507112E" w14:textId="77777777" w:rsidR="00FF4361" w:rsidRDefault="00000000">
            <w:r>
              <w:rPr>
                <w:sz w:val="19"/>
              </w:rPr>
              <w:t>Значение</w:t>
            </w:r>
          </w:p>
        </w:tc>
      </w:tr>
      <w:tr w:rsidR="00694FEC" w:rsidRPr="0060788B" w14:paraId="2826830D" w14:textId="77777777">
        <w:trPr>
          <w:jc w:val="center"/>
        </w:trPr>
        <w:tc>
          <w:tcPr>
            <w:tcW w:w="5378" w:type="dxa"/>
          </w:tcPr>
          <w:p w14:paraId="79CEE40E" w14:textId="77777777" w:rsidR="00694FEC" w:rsidRDefault="00000000">
            <w:r>
              <w:rPr>
                <w:sz w:val="19"/>
              </w:rPr>
              <w:t>Упаковка</w:t>
            </w:r>
          </w:p>
        </w:tc>
        <w:tc>
          <w:tcPr>
            <w:tcW w:w="5378" w:type="dxa"/>
          </w:tcPr>
          <w:p w14:paraId="110FD9E3" w14:textId="77777777" w:rsidR="00694FEC" w:rsidRPr="00182E27" w:rsidRDefault="00000000">
            <w:pPr>
              <w:rPr>
                <w:lang w:val="ru-RU"/>
              </w:rPr>
            </w:pPr>
            <w:r w:rsidRPr="00182E27">
              <w:rPr>
                <w:sz w:val="19"/>
                <w:lang w:val="ru-RU"/>
              </w:rPr>
              <w:t>Металлическая банка объемом 1 л и 3 л</w:t>
            </w:r>
          </w:p>
        </w:tc>
      </w:tr>
      <w:tr w:rsidR="00694FEC" w14:paraId="0053E98C" w14:textId="77777777">
        <w:trPr>
          <w:jc w:val="center"/>
        </w:trPr>
        <w:tc>
          <w:tcPr>
            <w:tcW w:w="5378" w:type="dxa"/>
          </w:tcPr>
          <w:p w14:paraId="687E5C4B" w14:textId="77777777" w:rsidR="00694FEC" w:rsidRDefault="00000000">
            <w:r>
              <w:rPr>
                <w:sz w:val="19"/>
              </w:rPr>
              <w:t>Температура хранения</w:t>
            </w:r>
          </w:p>
        </w:tc>
        <w:tc>
          <w:tcPr>
            <w:tcW w:w="5378" w:type="dxa"/>
          </w:tcPr>
          <w:p w14:paraId="52A78987" w14:textId="77777777" w:rsidR="00694FEC" w:rsidRDefault="00000000">
            <w:r>
              <w:rPr>
                <w:sz w:val="19"/>
              </w:rPr>
              <w:t>от +15 до +25 °C</w:t>
            </w:r>
          </w:p>
        </w:tc>
      </w:tr>
      <w:tr w:rsidR="00694FEC" w14:paraId="389C95C8" w14:textId="77777777">
        <w:trPr>
          <w:jc w:val="center"/>
        </w:trPr>
        <w:tc>
          <w:tcPr>
            <w:tcW w:w="5378" w:type="dxa"/>
          </w:tcPr>
          <w:p w14:paraId="2E3349BF" w14:textId="77777777" w:rsidR="00694FEC" w:rsidRDefault="00000000">
            <w:r>
              <w:rPr>
                <w:sz w:val="19"/>
              </w:rPr>
              <w:t>Температура применения</w:t>
            </w:r>
          </w:p>
        </w:tc>
        <w:tc>
          <w:tcPr>
            <w:tcW w:w="5378" w:type="dxa"/>
          </w:tcPr>
          <w:p w14:paraId="00A0EC79" w14:textId="77777777" w:rsidR="00694FEC" w:rsidRDefault="00000000">
            <w:r>
              <w:rPr>
                <w:sz w:val="19"/>
              </w:rPr>
              <w:t>не ниже +15 °C</w:t>
            </w:r>
          </w:p>
        </w:tc>
      </w:tr>
      <w:tr w:rsidR="00694FEC" w:rsidRPr="0060788B" w14:paraId="1659C2BF" w14:textId="77777777">
        <w:trPr>
          <w:jc w:val="center"/>
        </w:trPr>
        <w:tc>
          <w:tcPr>
            <w:tcW w:w="5378" w:type="dxa"/>
          </w:tcPr>
          <w:p w14:paraId="6A2AD97E" w14:textId="77777777" w:rsidR="00694FEC" w:rsidRDefault="00000000">
            <w:r>
              <w:rPr>
                <w:sz w:val="19"/>
              </w:rPr>
              <w:t>Время склеивания</w:t>
            </w:r>
          </w:p>
        </w:tc>
        <w:tc>
          <w:tcPr>
            <w:tcW w:w="5378" w:type="dxa"/>
          </w:tcPr>
          <w:p w14:paraId="08E6B927" w14:textId="77777777" w:rsidR="00694FEC" w:rsidRPr="00182E27" w:rsidRDefault="00000000">
            <w:pPr>
              <w:rPr>
                <w:lang w:val="ru-RU"/>
              </w:rPr>
            </w:pPr>
            <w:r w:rsidRPr="00182E27">
              <w:rPr>
                <w:sz w:val="19"/>
                <w:lang w:val="ru-RU"/>
              </w:rPr>
              <w:t>при температуре 20 °</w:t>
            </w:r>
            <w:r>
              <w:rPr>
                <w:sz w:val="19"/>
              </w:rPr>
              <w:t>C</w:t>
            </w:r>
            <w:r w:rsidRPr="00182E27">
              <w:rPr>
                <w:sz w:val="19"/>
                <w:lang w:val="ru-RU"/>
              </w:rPr>
              <w:t>:</w:t>
            </w:r>
            <w:r w:rsidRPr="00182E27">
              <w:rPr>
                <w:sz w:val="19"/>
                <w:lang w:val="ru-RU"/>
              </w:rPr>
              <w:br/>
              <w:t>минимальное время сушки: 3–20 минут</w:t>
            </w:r>
            <w:r w:rsidRPr="00182E27">
              <w:rPr>
                <w:sz w:val="19"/>
                <w:lang w:val="ru-RU"/>
              </w:rPr>
              <w:br/>
              <w:t>время, необходимое для адгезии: 15–20 минут</w:t>
            </w:r>
            <w:r w:rsidRPr="00182E27">
              <w:rPr>
                <w:sz w:val="19"/>
                <w:lang w:val="ru-RU"/>
              </w:rPr>
              <w:br/>
              <w:t>время до полного высыхания: 36 часов</w:t>
            </w:r>
          </w:p>
        </w:tc>
      </w:tr>
      <w:tr w:rsidR="00694FEC" w14:paraId="44C6AC80" w14:textId="77777777">
        <w:trPr>
          <w:jc w:val="center"/>
        </w:trPr>
        <w:tc>
          <w:tcPr>
            <w:tcW w:w="5378" w:type="dxa"/>
          </w:tcPr>
          <w:p w14:paraId="0C90C7FF" w14:textId="77777777" w:rsidR="00694FEC" w:rsidRDefault="00000000">
            <w:r>
              <w:rPr>
                <w:sz w:val="19"/>
              </w:rPr>
              <w:t>Температура эксплуатации</w:t>
            </w:r>
          </w:p>
        </w:tc>
        <w:tc>
          <w:tcPr>
            <w:tcW w:w="5378" w:type="dxa"/>
          </w:tcPr>
          <w:p w14:paraId="2955345D" w14:textId="77777777" w:rsidR="00694FEC" w:rsidRDefault="00000000">
            <w:r>
              <w:rPr>
                <w:sz w:val="19"/>
              </w:rPr>
              <w:t>от −50 до +105 °C</w:t>
            </w:r>
          </w:p>
        </w:tc>
      </w:tr>
    </w:tbl>
    <w:p w14:paraId="14D486BD" w14:textId="77777777" w:rsidR="00EF39D2" w:rsidRPr="004518EB" w:rsidRDefault="00EF39D2">
      <w:pPr>
        <w:rPr>
          <w:lang w:val="ru-RU"/>
        </w:rPr>
      </w:pPr>
    </w:p>
    <w:p w14:paraId="3841CB24" w14:textId="77777777" w:rsidR="005C3076" w:rsidRPr="004518EB" w:rsidRDefault="005C3076">
      <w:pPr>
        <w:pStyle w:val="TDSH1"/>
        <w:pBdr>
          <w:bottom w:val="single" w:sz="10" w:space="2" w:color="F1B300"/>
        </w:pBdr>
        <w:rPr>
          <w:lang w:val="ru-RU"/>
        </w:rPr>
      </w:pPr>
    </w:p>
    <w:p w14:paraId="4F1AECAF" w14:textId="77777777" w:rsidR="00BC6484" w:rsidRPr="002B56C3" w:rsidRDefault="00000000">
      <w:pPr>
        <w:pStyle w:val="TDSH1"/>
        <w:pBdr>
          <w:bottom w:val="single" w:sz="10" w:space="2" w:color="F1B300"/>
        </w:pBdr>
        <w:rPr>
          <w:lang w:val="ru-RU"/>
        </w:rPr>
      </w:pPr>
      <w:r>
        <w:t>ОРИЕНТИРОВОЧНЫЙ РАСХОД КЛЕЯ ROKAFLEX</w:t>
      </w:r>
    </w:p>
    <w:p w14:paraId="558E4688" w14:textId="5649C5DA" w:rsidR="00EF39D2" w:rsidRPr="00182E27" w:rsidRDefault="00182E27">
      <w:pPr>
        <w:rPr>
          <w:b/>
          <w:bCs/>
          <w:lang w:val="ru-RU"/>
        </w:rPr>
      </w:pPr>
      <w:r w:rsidRPr="00182E27">
        <w:rPr>
          <w:b/>
          <w:bCs/>
          <w:lang w:val="ru-RU"/>
        </w:rPr>
        <w:t>ОРИЕНТИРОВОЧНЫЙ</w:t>
      </w:r>
      <w:r>
        <w:rPr>
          <w:lang w:val="ru-RU"/>
        </w:rPr>
        <w:t xml:space="preserve"> </w:t>
      </w:r>
      <w:r w:rsidRPr="00182E27">
        <w:rPr>
          <w:b/>
          <w:bCs/>
          <w:lang w:val="ru-RU"/>
        </w:rPr>
        <w:t>РАСХОД</w:t>
      </w:r>
      <w:r>
        <w:rPr>
          <w:b/>
          <w:bCs/>
          <w:lang w:val="ru-RU"/>
        </w:rPr>
        <w:t xml:space="preserve"> КЛЕЯ</w:t>
      </w:r>
      <w:r w:rsidRPr="00182E27">
        <w:rPr>
          <w:b/>
          <w:bCs/>
          <w:lang w:val="ru-RU"/>
        </w:rPr>
        <w:t xml:space="preserve"> ПРИ НАНЕСЕНИИ НА ОБЕ СКЛЕИВАЕМЫЕ ПОВЕРХНОСТИ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6"/>
        <w:gridCol w:w="7170"/>
      </w:tblGrid>
      <w:tr w:rsidR="00EF39D2" w14:paraId="20AB7F16" w14:textId="77777777" w:rsidTr="005C3076">
        <w:tc>
          <w:tcPr>
            <w:tcW w:w="3589" w:type="dxa"/>
          </w:tcPr>
          <w:p w14:paraId="4E34BA8E" w14:textId="77777777" w:rsidR="00694FEC" w:rsidRDefault="00000000">
            <w:r>
              <w:rPr>
                <w:sz w:val="19"/>
              </w:rPr>
              <w:t>Толщина теплоизоляции</w:t>
            </w:r>
          </w:p>
        </w:tc>
        <w:tc>
          <w:tcPr>
            <w:tcW w:w="7178" w:type="dxa"/>
          </w:tcPr>
          <w:p w14:paraId="57E5A9AF" w14:textId="77777777" w:rsidR="00694FEC" w:rsidRDefault="00000000">
            <w:r>
              <w:rPr>
                <w:sz w:val="19"/>
              </w:rPr>
              <w:t>Ориентировочный расход 1 л клея*</w:t>
            </w:r>
          </w:p>
        </w:tc>
      </w:tr>
      <w:tr w:rsidR="00694FEC" w14:paraId="4C7F47DE" w14:textId="77777777">
        <w:tc>
          <w:tcPr>
            <w:tcW w:w="3585" w:type="dxa"/>
          </w:tcPr>
          <w:p w14:paraId="6E3720AB" w14:textId="77777777" w:rsidR="00694FEC" w:rsidRDefault="00000000">
            <w:r>
              <w:rPr>
                <w:sz w:val="19"/>
              </w:rPr>
              <w:t>6 мм</w:t>
            </w:r>
          </w:p>
        </w:tc>
        <w:tc>
          <w:tcPr>
            <w:tcW w:w="7171" w:type="dxa"/>
          </w:tcPr>
          <w:p w14:paraId="53ED2A5E" w14:textId="77777777" w:rsidR="00694FEC" w:rsidRDefault="00000000">
            <w:r>
              <w:rPr>
                <w:sz w:val="19"/>
              </w:rPr>
              <w:t>≈ 180–220 пог. м</w:t>
            </w:r>
          </w:p>
        </w:tc>
      </w:tr>
      <w:tr w:rsidR="00694FEC" w14:paraId="064958C1" w14:textId="77777777">
        <w:tc>
          <w:tcPr>
            <w:tcW w:w="3585" w:type="dxa"/>
          </w:tcPr>
          <w:p w14:paraId="49F4E2D2" w14:textId="77777777" w:rsidR="00694FEC" w:rsidRDefault="00000000">
            <w:r>
              <w:rPr>
                <w:sz w:val="19"/>
              </w:rPr>
              <w:t>9 мм</w:t>
            </w:r>
          </w:p>
        </w:tc>
        <w:tc>
          <w:tcPr>
            <w:tcW w:w="7171" w:type="dxa"/>
          </w:tcPr>
          <w:p w14:paraId="52AE5D97" w14:textId="77777777" w:rsidR="00694FEC" w:rsidRDefault="00000000">
            <w:r>
              <w:rPr>
                <w:sz w:val="19"/>
              </w:rPr>
              <w:t>≈ 150–180 пог. м</w:t>
            </w:r>
          </w:p>
        </w:tc>
      </w:tr>
      <w:tr w:rsidR="00694FEC" w14:paraId="74F8A70D" w14:textId="77777777">
        <w:tc>
          <w:tcPr>
            <w:tcW w:w="3585" w:type="dxa"/>
          </w:tcPr>
          <w:p w14:paraId="46DE90FF" w14:textId="77777777" w:rsidR="00694FEC" w:rsidRDefault="00000000">
            <w:r>
              <w:rPr>
                <w:sz w:val="19"/>
              </w:rPr>
              <w:t>13 мм</w:t>
            </w:r>
          </w:p>
        </w:tc>
        <w:tc>
          <w:tcPr>
            <w:tcW w:w="7171" w:type="dxa"/>
          </w:tcPr>
          <w:p w14:paraId="636D58E8" w14:textId="77777777" w:rsidR="00694FEC" w:rsidRDefault="00000000">
            <w:r>
              <w:rPr>
                <w:sz w:val="19"/>
              </w:rPr>
              <w:t>≈ 120–140 пог. м</w:t>
            </w:r>
          </w:p>
        </w:tc>
      </w:tr>
      <w:tr w:rsidR="00694FEC" w14:paraId="6D3C3008" w14:textId="77777777">
        <w:tc>
          <w:tcPr>
            <w:tcW w:w="3585" w:type="dxa"/>
          </w:tcPr>
          <w:p w14:paraId="022D97B6" w14:textId="77777777" w:rsidR="00694FEC" w:rsidRDefault="00000000">
            <w:r>
              <w:rPr>
                <w:sz w:val="19"/>
              </w:rPr>
              <w:t>20 мм</w:t>
            </w:r>
          </w:p>
        </w:tc>
        <w:tc>
          <w:tcPr>
            <w:tcW w:w="7171" w:type="dxa"/>
          </w:tcPr>
          <w:p w14:paraId="2A21C981" w14:textId="77777777" w:rsidR="00694FEC" w:rsidRDefault="00000000">
            <w:r>
              <w:rPr>
                <w:sz w:val="19"/>
              </w:rPr>
              <w:t>≈ 80–100 пог. м</w:t>
            </w:r>
          </w:p>
        </w:tc>
      </w:tr>
      <w:tr w:rsidR="00694FEC" w14:paraId="2AF0809E" w14:textId="77777777">
        <w:tc>
          <w:tcPr>
            <w:tcW w:w="3585" w:type="dxa"/>
          </w:tcPr>
          <w:p w14:paraId="390B8F67" w14:textId="77777777" w:rsidR="00694FEC" w:rsidRDefault="00000000">
            <w:r>
              <w:rPr>
                <w:sz w:val="19"/>
              </w:rPr>
              <w:t>25 мм</w:t>
            </w:r>
          </w:p>
        </w:tc>
        <w:tc>
          <w:tcPr>
            <w:tcW w:w="7171" w:type="dxa"/>
          </w:tcPr>
          <w:p w14:paraId="0B893CDC" w14:textId="77777777" w:rsidR="00694FEC" w:rsidRDefault="00000000">
            <w:r>
              <w:rPr>
                <w:sz w:val="19"/>
              </w:rPr>
              <w:t>≈ 60–70 пог. м</w:t>
            </w:r>
          </w:p>
        </w:tc>
      </w:tr>
    </w:tbl>
    <w:p w14:paraId="6782E5D1" w14:textId="77777777" w:rsidR="00BC6484" w:rsidRDefault="00000000">
      <w:pPr>
        <w:pStyle w:val="TDSH1"/>
        <w:pBdr>
          <w:bottom w:val="single" w:sz="10" w:space="2" w:color="F1B300"/>
        </w:pBdr>
      </w:pPr>
      <w:r>
        <w:t>ПРИМЕЧАНИЕ</w:t>
      </w:r>
    </w:p>
    <w:p w14:paraId="23B77A83" w14:textId="77777777" w:rsidR="005C3076" w:rsidRPr="00417867" w:rsidRDefault="005C3076" w:rsidP="005C3076">
      <w:pPr>
        <w:spacing w:after="0"/>
        <w:rPr>
          <w:color w:val="18313F"/>
          <w:sz w:val="15"/>
          <w:lang w:val="ru-RU"/>
        </w:rPr>
      </w:pPr>
      <w:r w:rsidRPr="00666294">
        <w:rPr>
          <w:color w:val="18313F"/>
          <w:sz w:val="15"/>
          <w:lang w:val="ru-RU"/>
        </w:rPr>
        <w:t>* Фактический расход может изменяться в зависимости от состояния поверхности, температуры окружающей среды, способа нанесения и квалификации монтажника.</w:t>
      </w:r>
    </w:p>
    <w:p w14:paraId="50E3C988" w14:textId="77777777" w:rsidR="0074510A" w:rsidRPr="008046A4" w:rsidRDefault="0074510A">
      <w:pPr>
        <w:rPr>
          <w:lang w:val="ru-RU"/>
        </w:rPr>
      </w:pPr>
    </w:p>
    <w:p w14:paraId="4DB74D5B" w14:textId="77777777" w:rsidR="00BC6484" w:rsidRPr="000433B7" w:rsidRDefault="00BC6484">
      <w:pPr>
        <w:spacing w:before="60"/>
        <w:jc w:val="right"/>
        <w:rPr>
          <w:lang w:val="ru-RU"/>
        </w:rPr>
      </w:pPr>
    </w:p>
    <w:sectPr w:rsidR="00BC6484" w:rsidRPr="000433B7" w:rsidSect="00034616">
      <w:headerReference w:type="default" r:id="rId9"/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A6F9F" w14:textId="77777777" w:rsidR="00EB4541" w:rsidRDefault="00EB4541" w:rsidP="00666294">
      <w:pPr>
        <w:spacing w:after="0" w:line="240" w:lineRule="auto"/>
      </w:pPr>
      <w:r>
        <w:separator/>
      </w:r>
    </w:p>
  </w:endnote>
  <w:endnote w:type="continuationSeparator" w:id="0">
    <w:p w14:paraId="029A505B" w14:textId="77777777" w:rsidR="00EB4541" w:rsidRDefault="00EB4541" w:rsidP="0066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EA259" w14:textId="77777777" w:rsidR="00EB4541" w:rsidRDefault="00EB4541" w:rsidP="00666294">
      <w:pPr>
        <w:spacing w:after="0" w:line="240" w:lineRule="auto"/>
      </w:pPr>
      <w:r>
        <w:separator/>
      </w:r>
    </w:p>
  </w:footnote>
  <w:footnote w:type="continuationSeparator" w:id="0">
    <w:p w14:paraId="46260988" w14:textId="77777777" w:rsidR="00EB4541" w:rsidRDefault="00EB4541" w:rsidP="0066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49C1" w14:textId="77777777" w:rsidR="00595FB3" w:rsidRDefault="00A35E19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FB364E" wp14:editId="0C7D9CEC">
          <wp:simplePos x="0" y="0"/>
          <wp:positionH relativeFrom="margin">
            <wp:posOffset>333829</wp:posOffset>
          </wp:positionH>
          <wp:positionV relativeFrom="paragraph">
            <wp:posOffset>-390266</wp:posOffset>
          </wp:positionV>
          <wp:extent cx="2192655" cy="742315"/>
          <wp:effectExtent l="0" t="0" r="0" b="635"/>
          <wp:wrapTopAndBottom/>
          <wp:docPr id="595273135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65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C1C624" wp14:editId="6112873C">
              <wp:simplePos x="0" y="0"/>
              <wp:positionH relativeFrom="margin">
                <wp:posOffset>3398611</wp:posOffset>
              </wp:positionH>
              <wp:positionV relativeFrom="paragraph">
                <wp:posOffset>-345233</wp:posOffset>
              </wp:positionV>
              <wp:extent cx="11196" cy="697930"/>
              <wp:effectExtent l="0" t="0" r="27305" b="26035"/>
              <wp:wrapNone/>
              <wp:docPr id="168289328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196" cy="697930"/>
                      </a:xfrm>
                      <a:prstGeom prst="line">
                        <a:avLst/>
                      </a:prstGeom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0CE4DC8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7.6pt,-27.2pt" to="268.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" strokecolor="#ffc000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18BD3D82" wp14:editId="023F9460">
          <wp:simplePos x="0" y="0"/>
          <wp:positionH relativeFrom="column">
            <wp:posOffset>5667375</wp:posOffset>
          </wp:positionH>
          <wp:positionV relativeFrom="paragraph">
            <wp:posOffset>-62865</wp:posOffset>
          </wp:positionV>
          <wp:extent cx="161290" cy="116840"/>
          <wp:effectExtent l="0" t="0" r="0" b="0"/>
          <wp:wrapNone/>
          <wp:docPr id="842970503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970503" name="Рисунок 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129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D350920" wp14:editId="13DC373B">
              <wp:simplePos x="0" y="0"/>
              <wp:positionH relativeFrom="margin">
                <wp:posOffset>5805805</wp:posOffset>
              </wp:positionH>
              <wp:positionV relativeFrom="paragraph">
                <wp:posOffset>-103505</wp:posOffset>
              </wp:positionV>
              <wp:extent cx="984885" cy="1404620"/>
              <wp:effectExtent l="0" t="0" r="0" b="0"/>
              <wp:wrapSquare wrapText="bothSides"/>
              <wp:docPr id="209103091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48A1D0" w14:textId="77777777" w:rsidR="00A35E19" w:rsidRPr="00A35E19" w:rsidRDefault="00A35E19" w:rsidP="00A35E19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inforu@rokacell.com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1D35092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57.15pt;margin-top:-8.15pt;width:77.5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" filled="f" stroked="f">
              <v:textbox style="mso-fit-shape-to-text:t">
                <w:txbxContent>
                  <w:p w14:paraId="1E91A2FE" w14:textId="7B929424" w:rsidR="00A35E19" w:rsidRPr="00A35E19" w:rsidRDefault="00A35E19" w:rsidP="00A35E19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inforu@rokacell.com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74F50295" wp14:editId="2CCCF013">
              <wp:simplePos x="0" y="0"/>
              <wp:positionH relativeFrom="margin">
                <wp:posOffset>5808345</wp:posOffset>
              </wp:positionH>
              <wp:positionV relativeFrom="paragraph">
                <wp:posOffset>150495</wp:posOffset>
              </wp:positionV>
              <wp:extent cx="984885" cy="1404620"/>
              <wp:effectExtent l="0" t="0" r="0" b="0"/>
              <wp:wrapSquare wrapText="bothSides"/>
              <wp:docPr id="171391005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C6CF10" w14:textId="77777777" w:rsidR="00A35E19" w:rsidRPr="00A35E19" w:rsidRDefault="00A35E19" w:rsidP="00A35E19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www.rokscell.ru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74F50295" id="_x0000_s1027" type="#_x0000_t202" style="position:absolute;margin-left:457.35pt;margin-top:11.85pt;width:77.5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" filled="f" stroked="f">
              <v:textbox style="mso-fit-shape-to-text:t">
                <w:txbxContent>
                  <w:p w14:paraId="72FEBCCC" w14:textId="156DA63E" w:rsidR="00A35E19" w:rsidRPr="00A35E19" w:rsidRDefault="00A35E19" w:rsidP="00A35E19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www.rokscell.ru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4624" behindDoc="0" locked="0" layoutInCell="1" allowOverlap="1" wp14:anchorId="5A988E7C" wp14:editId="4D22C944">
          <wp:simplePos x="0" y="0"/>
          <wp:positionH relativeFrom="column">
            <wp:posOffset>5679440</wp:posOffset>
          </wp:positionH>
          <wp:positionV relativeFrom="paragraph">
            <wp:posOffset>194867</wp:posOffset>
          </wp:positionV>
          <wp:extent cx="134620" cy="130810"/>
          <wp:effectExtent l="0" t="0" r="0" b="2540"/>
          <wp:wrapNone/>
          <wp:docPr id="2122882984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20" cy="130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5368C751" wp14:editId="4A9010AA">
          <wp:simplePos x="0" y="0"/>
          <wp:positionH relativeFrom="column">
            <wp:posOffset>5681578</wp:posOffset>
          </wp:positionH>
          <wp:positionV relativeFrom="paragraph">
            <wp:posOffset>-344805</wp:posOffset>
          </wp:positionV>
          <wp:extent cx="129540" cy="131445"/>
          <wp:effectExtent l="0" t="0" r="3810" b="1905"/>
          <wp:wrapNone/>
          <wp:docPr id="1676670272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670272" name="Рисунок 6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29540" cy="131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07BD37A" wp14:editId="4C83A4D0">
          <wp:simplePos x="0" y="0"/>
          <wp:positionH relativeFrom="column">
            <wp:posOffset>3290570</wp:posOffset>
          </wp:positionH>
          <wp:positionV relativeFrom="paragraph">
            <wp:posOffset>-80645</wp:posOffset>
          </wp:positionV>
          <wp:extent cx="822960" cy="548640"/>
          <wp:effectExtent l="0" t="0" r="0" b="3810"/>
          <wp:wrapNone/>
          <wp:docPr id="1559350326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350326" name="Рисунок 5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C5BA5C9" wp14:editId="317A1CB3">
          <wp:simplePos x="0" y="0"/>
          <wp:positionH relativeFrom="column">
            <wp:posOffset>3495040</wp:posOffset>
          </wp:positionH>
          <wp:positionV relativeFrom="paragraph">
            <wp:posOffset>-353060</wp:posOffset>
          </wp:positionV>
          <wp:extent cx="262255" cy="262255"/>
          <wp:effectExtent l="0" t="0" r="0" b="0"/>
          <wp:wrapNone/>
          <wp:docPr id="584670873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670873" name="Рисунок 4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262255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4DCA3D84" wp14:editId="464420E9">
              <wp:simplePos x="0" y="0"/>
              <wp:positionH relativeFrom="margin">
                <wp:posOffset>5806440</wp:posOffset>
              </wp:positionH>
              <wp:positionV relativeFrom="paragraph">
                <wp:posOffset>-359410</wp:posOffset>
              </wp:positionV>
              <wp:extent cx="864235" cy="1404620"/>
              <wp:effectExtent l="0" t="0" r="0" b="0"/>
              <wp:wrapSquare wrapText="bothSides"/>
              <wp:docPr id="20428976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2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26278" w14:textId="77777777" w:rsidR="00586B27" w:rsidRPr="00595FB3" w:rsidRDefault="00586B27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86B27">
                            <w:rPr>
                              <w:sz w:val="12"/>
                              <w:szCs w:val="12"/>
                              <w:lang w:val="ru-RU"/>
                            </w:rPr>
                            <w:t>+ 7 925 078 0111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4DCA3D84" id="_x0000_s1028" type="#_x0000_t202" style="position:absolute;margin-left:457.2pt;margin-top:-28.3pt;width:68.0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" filled="f" stroked="f">
              <v:textbox style="mso-fit-shape-to-text:t">
                <w:txbxContent>
                  <w:p w14:paraId="3DBEF4A4" w14:textId="7B56F327" w:rsidR="00586B27" w:rsidRPr="00595FB3" w:rsidRDefault="00586B27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 w:rsidRPr="00586B27">
                      <w:rPr>
                        <w:sz w:val="12"/>
                        <w:szCs w:val="12"/>
                        <w:lang w:val="ru-RU"/>
                      </w:rPr>
                      <w:t>+ 7 925 078 0111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FF03FFC" wp14:editId="4BC067EF">
              <wp:simplePos x="0" y="0"/>
              <wp:positionH relativeFrom="column">
                <wp:posOffset>3695065</wp:posOffset>
              </wp:positionH>
              <wp:positionV relativeFrom="paragraph">
                <wp:posOffset>-45720</wp:posOffset>
              </wp:positionV>
              <wp:extent cx="1986915" cy="1404620"/>
              <wp:effectExtent l="0" t="0" r="0" b="0"/>
              <wp:wrapSquare wrapText="bothSides"/>
              <wp:docPr id="916546236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24A0AA" w14:textId="77777777" w:rsid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ИНН: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9722087328</w:t>
                          </w:r>
                        </w:p>
                        <w:p w14:paraId="693442BE" w14:textId="77777777" w:rsid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КПП: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773601001</w:t>
                          </w:r>
                        </w:p>
                        <w:p w14:paraId="14F15A94" w14:textId="77777777" w:rsidR="00595FB3" w:rsidRP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ОГРН: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1247700727614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3FF03FFC" id="_x0000_s1029" type="#_x0000_t202" style="position:absolute;margin-left:290.95pt;margin-top:-3.6pt;width:156.4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" filled="f" stroked="f">
              <v:textbox style="mso-fit-shape-to-text:t">
                <w:txbxContent>
                  <w:p w14:paraId="30FF56EB" w14:textId="5DBB357D" w:rsid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ИНН: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9722087328</w:t>
                    </w:r>
                  </w:p>
                  <w:p w14:paraId="2C8A5125" w14:textId="6DD19060" w:rsid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КПП: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773601001</w:t>
                    </w:r>
                  </w:p>
                  <w:p w14:paraId="2F5FEBB5" w14:textId="0B99FBED" w:rsidR="00595FB3" w:rsidRP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ОГРН: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1247700727614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6D12B6A" wp14:editId="71D1F0BE">
              <wp:simplePos x="0" y="0"/>
              <wp:positionH relativeFrom="column">
                <wp:posOffset>3693795</wp:posOffset>
              </wp:positionH>
              <wp:positionV relativeFrom="paragraph">
                <wp:posOffset>-400050</wp:posOffset>
              </wp:positionV>
              <wp:extent cx="1986915" cy="1404620"/>
              <wp:effectExtent l="0" t="0" r="0" b="381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41C162" w14:textId="77777777" w:rsidR="00595FB3" w:rsidRDefault="00595FB3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119331, </w:t>
                          </w:r>
                          <w:r w:rsidR="00586B27">
                            <w:rPr>
                              <w:sz w:val="12"/>
                              <w:szCs w:val="12"/>
                              <w:lang w:val="ru-RU"/>
                            </w:rPr>
                            <w:t>г. Москва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, пр-кт Вернадского, д.29, </w:t>
                          </w:r>
                        </w:p>
                        <w:p w14:paraId="54A4B906" w14:textId="77777777" w:rsidR="00595FB3" w:rsidRPr="00595FB3" w:rsidRDefault="00595FB3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помещ. 10/2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06D12B6A" id="_x0000_s1030" type="#_x0000_t202" style="position:absolute;margin-left:290.85pt;margin-top:-31.5pt;width:156.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" filled="f" stroked="f">
              <v:textbox style="mso-fit-shape-to-text:t">
                <w:txbxContent>
                  <w:p w14:paraId="3D83E8D9" w14:textId="41725341" w:rsidR="00595FB3" w:rsidRDefault="00595FB3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119331, </w:t>
                    </w:r>
                    <w:r w:rsidR="00586B27">
                      <w:rPr>
                        <w:sz w:val="12"/>
                        <w:szCs w:val="12"/>
                        <w:lang w:val="ru-RU"/>
                      </w:rPr>
                      <w:t>г. Москва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, </w:t>
                    </w:r>
                    <w:proofErr w:type="spellStart"/>
                    <w:r w:rsidRPr="00595FB3">
                      <w:rPr>
                        <w:sz w:val="12"/>
                        <w:szCs w:val="12"/>
                        <w:lang w:val="ru-RU"/>
                      </w:rPr>
                      <w:t>пр-кт</w:t>
                    </w:r>
                    <w:proofErr w:type="spellEnd"/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 Вернадского, д.29, </w:t>
                    </w:r>
                  </w:p>
                  <w:p w14:paraId="429442FE" w14:textId="231025B9" w:rsidR="00595FB3" w:rsidRPr="00595FB3" w:rsidRDefault="00595FB3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proofErr w:type="spellStart"/>
                    <w:r w:rsidRPr="00595FB3">
                      <w:rPr>
                        <w:sz w:val="12"/>
                        <w:szCs w:val="12"/>
                        <w:lang w:val="ru-RU"/>
                      </w:rPr>
                      <w:t>помещ</w:t>
                    </w:r>
                    <w:proofErr w:type="spellEnd"/>
                    <w:r w:rsidRPr="00595FB3">
                      <w:rPr>
                        <w:sz w:val="12"/>
                        <w:szCs w:val="12"/>
                        <w:lang w:val="ru-RU"/>
                      </w:rPr>
                      <w:t>. 10/2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8854033">
    <w:abstractNumId w:val="8"/>
  </w:num>
  <w:num w:numId="2" w16cid:durableId="257755943">
    <w:abstractNumId w:val="6"/>
  </w:num>
  <w:num w:numId="3" w16cid:durableId="1472482415">
    <w:abstractNumId w:val="5"/>
  </w:num>
  <w:num w:numId="4" w16cid:durableId="107049242">
    <w:abstractNumId w:val="4"/>
  </w:num>
  <w:num w:numId="5" w16cid:durableId="692414969">
    <w:abstractNumId w:val="7"/>
  </w:num>
  <w:num w:numId="6" w16cid:durableId="856387524">
    <w:abstractNumId w:val="3"/>
  </w:num>
  <w:num w:numId="7" w16cid:durableId="1920482744">
    <w:abstractNumId w:val="2"/>
  </w:num>
  <w:num w:numId="8" w16cid:durableId="1998413245">
    <w:abstractNumId w:val="1"/>
  </w:num>
  <w:num w:numId="9" w16cid:durableId="15993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8F8"/>
    <w:rsid w:val="000343F3"/>
    <w:rsid w:val="00034616"/>
    <w:rsid w:val="000429E1"/>
    <w:rsid w:val="000433B7"/>
    <w:rsid w:val="00046D6E"/>
    <w:rsid w:val="000475C7"/>
    <w:rsid w:val="0006063C"/>
    <w:rsid w:val="00141392"/>
    <w:rsid w:val="0015074B"/>
    <w:rsid w:val="00182E27"/>
    <w:rsid w:val="0019322F"/>
    <w:rsid w:val="00200E2C"/>
    <w:rsid w:val="002121B2"/>
    <w:rsid w:val="0023337C"/>
    <w:rsid w:val="00264086"/>
    <w:rsid w:val="002762BA"/>
    <w:rsid w:val="0029639D"/>
    <w:rsid w:val="002B56C3"/>
    <w:rsid w:val="00326F90"/>
    <w:rsid w:val="00394A05"/>
    <w:rsid w:val="003A356D"/>
    <w:rsid w:val="003D0B2A"/>
    <w:rsid w:val="00417867"/>
    <w:rsid w:val="00424F21"/>
    <w:rsid w:val="004518EB"/>
    <w:rsid w:val="004628E6"/>
    <w:rsid w:val="004775F0"/>
    <w:rsid w:val="004B483A"/>
    <w:rsid w:val="005475F4"/>
    <w:rsid w:val="00586B27"/>
    <w:rsid w:val="00595FB3"/>
    <w:rsid w:val="005A2E59"/>
    <w:rsid w:val="005C3076"/>
    <w:rsid w:val="0060788B"/>
    <w:rsid w:val="00666294"/>
    <w:rsid w:val="00694FEC"/>
    <w:rsid w:val="006E4FBA"/>
    <w:rsid w:val="00724DE9"/>
    <w:rsid w:val="0074510A"/>
    <w:rsid w:val="007D4681"/>
    <w:rsid w:val="008046A4"/>
    <w:rsid w:val="00804749"/>
    <w:rsid w:val="0081203B"/>
    <w:rsid w:val="00882EC4"/>
    <w:rsid w:val="008C66D1"/>
    <w:rsid w:val="00A228CA"/>
    <w:rsid w:val="00A35E19"/>
    <w:rsid w:val="00AA1D8D"/>
    <w:rsid w:val="00B07AE8"/>
    <w:rsid w:val="00B47730"/>
    <w:rsid w:val="00B51603"/>
    <w:rsid w:val="00B93EA2"/>
    <w:rsid w:val="00B95623"/>
    <w:rsid w:val="00B97B47"/>
    <w:rsid w:val="00BC6484"/>
    <w:rsid w:val="00C93157"/>
    <w:rsid w:val="00CB0664"/>
    <w:rsid w:val="00CB330C"/>
    <w:rsid w:val="00CC3D1F"/>
    <w:rsid w:val="00CE798E"/>
    <w:rsid w:val="00D57CEA"/>
    <w:rsid w:val="00E40E14"/>
    <w:rsid w:val="00EB4541"/>
    <w:rsid w:val="00EE0DA0"/>
    <w:rsid w:val="00EF39D2"/>
    <w:rsid w:val="00F14051"/>
    <w:rsid w:val="00F56178"/>
    <w:rsid w:val="00FC0FBC"/>
    <w:rsid w:val="00FC693F"/>
    <w:rsid w:val="00FE1DF8"/>
    <w:rsid w:val="00FF4361"/>
    <w:rsid w:val="00FF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749BAB"/>
  <w14:defaultImageDpi w14:val="300"/>
  <w15:docId w15:val="{675E58C2-B2AA-44A5-BE93-C744618A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/>
    </w:pPr>
    <w:rPr>
      <w:rFonts w:ascii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DSTitle">
    <w:name w:val="TDS Title"/>
    <w:pPr>
      <w:spacing w:before="60" w:after="60"/>
    </w:pPr>
    <w:rPr>
      <w:rFonts w:ascii="Arial" w:hAnsi="Arial"/>
      <w:b/>
      <w:color w:val="004C74"/>
      <w:sz w:val="46"/>
    </w:rPr>
  </w:style>
  <w:style w:type="paragraph" w:customStyle="1" w:styleId="TDSH1">
    <w:name w:val="TDS H1"/>
    <w:pPr>
      <w:spacing w:before="60" w:after="60"/>
    </w:pPr>
    <w:rPr>
      <w:rFonts w:ascii="Arial" w:hAnsi="Arial"/>
      <w:b/>
      <w:color w:val="004C74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Технический лист — Очиститель Rokaflex</vt:lpstr>
      <vt:lpstr/>
    </vt:vector>
  </TitlesOfParts>
  <Manager/>
  <Company/>
  <LinksUpToDate>false</LinksUpToDate>
  <CharactersWithSpaces>1386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лист — Очиститель Rokaflex</dc:title>
  <dc:subject>Technical Data Sheet</dc:subject>
  <dc:creator>python-docx</dc:creator>
  <cp:keywords/>
  <dc:description>generated by python-docx</dc:description>
  <cp:lastModifiedBy>hamel stipa</cp:lastModifiedBy>
  <cp:revision>4</cp:revision>
  <dcterms:created xsi:type="dcterms:W3CDTF">2026-08-17T09:36:00Z</dcterms:created>
  <dcterms:modified xsi:type="dcterms:W3CDTF">2026-10-06T07:23:00Z</dcterms:modified>
  <cp:category/>
</cp:coreProperties>
</file>